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A8A" w:rsidRDefault="0037239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\Desktop\2021-08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9F" w:rsidRDefault="0037239F"/>
    <w:p w:rsidR="0037239F" w:rsidRPr="00A44991" w:rsidRDefault="0037239F" w:rsidP="0037239F">
      <w:pPr>
        <w:pStyle w:val="c7"/>
        <w:shd w:val="clear" w:color="auto" w:fill="FFFFFF"/>
        <w:spacing w:before="0" w:beforeAutospacing="0" w:after="0" w:afterAutospacing="0"/>
        <w:jc w:val="both"/>
      </w:pPr>
      <w:r>
        <w:t xml:space="preserve">образовательной программы дошкольного образования </w:t>
      </w:r>
      <w:r w:rsidRPr="00A44991">
        <w:rPr>
          <w:shd w:val="clear" w:color="auto" w:fill="FFFFFF"/>
        </w:rPr>
        <w:t>«</w:t>
      </w:r>
      <w:r w:rsidRPr="00A44991">
        <w:rPr>
          <w:b/>
          <w:bCs/>
          <w:shd w:val="clear" w:color="auto" w:fill="FFFFFF"/>
        </w:rPr>
        <w:t>От</w:t>
      </w:r>
      <w:r w:rsidRPr="00A44991">
        <w:rPr>
          <w:shd w:val="clear" w:color="auto" w:fill="FFFFFF"/>
        </w:rPr>
        <w:t> </w:t>
      </w:r>
      <w:r w:rsidRPr="00A44991">
        <w:rPr>
          <w:b/>
          <w:bCs/>
          <w:shd w:val="clear" w:color="auto" w:fill="FFFFFF"/>
        </w:rPr>
        <w:t>рождения</w:t>
      </w:r>
      <w:r w:rsidRPr="00A44991">
        <w:rPr>
          <w:shd w:val="clear" w:color="auto" w:fill="FFFFFF"/>
        </w:rPr>
        <w:t> </w:t>
      </w:r>
      <w:r w:rsidRPr="00A44991">
        <w:rPr>
          <w:b/>
          <w:bCs/>
          <w:shd w:val="clear" w:color="auto" w:fill="FFFFFF"/>
        </w:rPr>
        <w:t>до</w:t>
      </w:r>
      <w:r w:rsidRPr="00A44991">
        <w:rPr>
          <w:shd w:val="clear" w:color="auto" w:fill="FFFFFF"/>
        </w:rPr>
        <w:t> </w:t>
      </w:r>
      <w:r w:rsidRPr="00A44991">
        <w:rPr>
          <w:b/>
          <w:bCs/>
          <w:shd w:val="clear" w:color="auto" w:fill="FFFFFF"/>
        </w:rPr>
        <w:t>школы</w:t>
      </w:r>
      <w:r w:rsidRPr="00A44991">
        <w:rPr>
          <w:shd w:val="clear" w:color="auto" w:fill="FFFFFF"/>
        </w:rPr>
        <w:t xml:space="preserve">» </w:t>
      </w:r>
      <w:proofErr w:type="spellStart"/>
      <w:r w:rsidRPr="00A44991">
        <w:rPr>
          <w:shd w:val="clear" w:color="auto" w:fill="FFFFFF"/>
        </w:rPr>
        <w:t>Под</w:t>
      </w:r>
      <w:proofErr w:type="gramStart"/>
      <w:r w:rsidRPr="00A44991">
        <w:rPr>
          <w:shd w:val="clear" w:color="auto" w:fill="FFFFFF"/>
        </w:rPr>
        <w:t>.р</w:t>
      </w:r>
      <w:proofErr w:type="gramEnd"/>
      <w:r w:rsidRPr="00A44991">
        <w:rPr>
          <w:shd w:val="clear" w:color="auto" w:fill="FFFFFF"/>
        </w:rPr>
        <w:t>едакцией</w:t>
      </w:r>
      <w:proofErr w:type="spellEnd"/>
      <w:r w:rsidRPr="00A44991">
        <w:rPr>
          <w:shd w:val="clear" w:color="auto" w:fill="FFFFFF"/>
        </w:rPr>
        <w:t>: Н.Е. </w:t>
      </w:r>
      <w:proofErr w:type="spellStart"/>
      <w:r w:rsidRPr="00A44991">
        <w:rPr>
          <w:b/>
          <w:bCs/>
          <w:shd w:val="clear" w:color="auto" w:fill="FFFFFF"/>
        </w:rPr>
        <w:t>Веракса</w:t>
      </w:r>
      <w:proofErr w:type="spellEnd"/>
      <w:r w:rsidRPr="00A44991">
        <w:rPr>
          <w:shd w:val="clear" w:color="auto" w:fill="FFFFFF"/>
        </w:rPr>
        <w:t>, Т.С. Комаровой, М.А. Васильевой</w:t>
      </w:r>
      <w:r w:rsidRPr="00A44991">
        <w:t xml:space="preserve"> </w:t>
      </w:r>
    </w:p>
    <w:p w:rsidR="0037239F" w:rsidRPr="00583511" w:rsidRDefault="0037239F" w:rsidP="0037239F">
      <w:pPr>
        <w:pStyle w:val="c7"/>
        <w:shd w:val="clear" w:color="auto" w:fill="FFFFFF"/>
        <w:spacing w:before="0" w:beforeAutospacing="0" w:after="0" w:afterAutospacing="0"/>
        <w:jc w:val="both"/>
        <w:rPr>
          <w:b/>
        </w:rPr>
      </w:pPr>
      <w:r w:rsidRPr="00583511">
        <w:rPr>
          <w:b/>
        </w:rPr>
        <w:t>3. Ведение образовательной деятельности</w:t>
      </w:r>
    </w:p>
    <w:p w:rsidR="0037239F" w:rsidRPr="0037239F" w:rsidRDefault="0037239F" w:rsidP="0037239F">
      <w:pPr>
        <w:pStyle w:val="c7"/>
        <w:shd w:val="clear" w:color="auto" w:fill="FFFFFF"/>
        <w:spacing w:before="0" w:beforeAutospacing="0" w:after="0" w:afterAutospacing="0"/>
        <w:jc w:val="both"/>
      </w:pPr>
      <w:r w:rsidRPr="0037239F">
        <w:lastRenderedPageBreak/>
        <w:t>3.1. В ДОУ образовательная деятельность осуществляется на государственном русском языке.</w:t>
      </w:r>
    </w:p>
    <w:p w:rsidR="0037239F" w:rsidRPr="0037239F" w:rsidRDefault="0037239F" w:rsidP="0037239F">
      <w:pPr>
        <w:pStyle w:val="c7"/>
        <w:shd w:val="clear" w:color="auto" w:fill="FFFFFF"/>
        <w:spacing w:before="0" w:beforeAutospacing="0" w:after="0" w:afterAutospacing="0"/>
        <w:jc w:val="both"/>
      </w:pPr>
      <w:r w:rsidRPr="0037239F">
        <w:t>3.2. Преподавание и изучение русского языка осуществляется в соответствии с ФГОС дошкольного образования.</w:t>
      </w:r>
    </w:p>
    <w:p w:rsidR="0037239F" w:rsidRPr="0037239F" w:rsidRDefault="0037239F" w:rsidP="0037239F">
      <w:pPr>
        <w:pStyle w:val="c7"/>
        <w:shd w:val="clear" w:color="auto" w:fill="FFFFFF"/>
        <w:spacing w:before="0" w:beforeAutospacing="0" w:after="0" w:afterAutospacing="0"/>
        <w:jc w:val="both"/>
      </w:pPr>
      <w:r w:rsidRPr="0037239F">
        <w:t>3.3. Реализация указанных прав обеспечивается созданием двух разновозрастных групп, а также условий для их функционирования.</w:t>
      </w:r>
    </w:p>
    <w:p w:rsidR="0037239F" w:rsidRPr="0037239F" w:rsidRDefault="0037239F" w:rsidP="0037239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 xml:space="preserve">3.4.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(переводе) на </w:t>
      </w:r>
      <w:proofErr w:type="gramStart"/>
      <w:r w:rsidRPr="0037239F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37239F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>3.5. В целях недопущения нарушений права граждан в части определения языка образования и языка изучения ДОУ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>3.6. Документооборот в образовательной организации осуществляется на русском языке — государственном языке Российской Федерации. Документы об образовании оформляются на государственном языке Российской Федерации — русском языке.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>3.7. Иностранные граждане и лица без гражданства все документы представляют в дошкольное образовательное учреждение на русском языке или вместе с заверенным в установленном порядке переводом на русский язык.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 xml:space="preserve">3.8. При поступлении ребенка в детский сад родители (законные представители) несовершеннолетних воспитанников или лица </w:t>
      </w:r>
      <w:proofErr w:type="gramStart"/>
      <w:r w:rsidRPr="0037239F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37239F">
        <w:rPr>
          <w:rFonts w:ascii="Times New Roman" w:hAnsi="Times New Roman" w:cs="Times New Roman"/>
          <w:sz w:val="24"/>
          <w:szCs w:val="24"/>
        </w:rPr>
        <w:t xml:space="preserve"> заменяющие в заявлении указывают желаемое для них изучение родного языка.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>3.9. Заявления родителей (законных представителей) о выборе родного языка обучения хранятся в личных делах  воспитанников.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239F" w:rsidRPr="0037239F" w:rsidRDefault="0037239F" w:rsidP="0037239F">
      <w:pPr>
        <w:pStyle w:val="a5"/>
        <w:spacing w:before="0" w:after="0"/>
        <w:ind w:firstLine="0"/>
        <w:rPr>
          <w:rFonts w:ascii="Times New Roman" w:hAnsi="Times New Roman" w:cs="Times New Roman"/>
          <w:b/>
        </w:rPr>
      </w:pPr>
      <w:r w:rsidRPr="0037239F">
        <w:rPr>
          <w:rFonts w:ascii="Times New Roman" w:hAnsi="Times New Roman" w:cs="Times New Roman"/>
          <w:b/>
        </w:rPr>
        <w:t>4. Заключительные положения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 xml:space="preserve">4.1. Настоящее </w:t>
      </w:r>
      <w:hyperlink r:id="rId6" w:history="1">
        <w:r w:rsidRPr="0037239F">
          <w:rPr>
            <w:rStyle w:val="a6"/>
            <w:rFonts w:ascii="Times New Roman" w:hAnsi="Times New Roman" w:cs="Times New Roman"/>
            <w:sz w:val="24"/>
            <w:szCs w:val="24"/>
          </w:rPr>
          <w:t>Положение о языке образования</w:t>
        </w:r>
      </w:hyperlink>
      <w:r w:rsidRPr="0037239F">
        <w:rPr>
          <w:rFonts w:ascii="Times New Roman" w:hAnsi="Times New Roman" w:cs="Times New Roman"/>
          <w:sz w:val="24"/>
          <w:szCs w:val="24"/>
        </w:rPr>
        <w:t xml:space="preserve"> является локальным нормативным актом ДОУ, принимается на Педагогическом совете работников дошкольного образовательного учреждения и утверждается приказом заведующего ДОУ.</w:t>
      </w:r>
    </w:p>
    <w:p w:rsidR="0037239F" w:rsidRPr="0037239F" w:rsidRDefault="0037239F" w:rsidP="0037239F">
      <w:pPr>
        <w:pStyle w:val="a5"/>
        <w:spacing w:before="0" w:after="0"/>
        <w:ind w:firstLine="0"/>
        <w:rPr>
          <w:rFonts w:ascii="Times New Roman" w:hAnsi="Times New Roman" w:cs="Times New Roman"/>
        </w:rPr>
      </w:pPr>
      <w:r w:rsidRPr="0037239F">
        <w:rPr>
          <w:rFonts w:ascii="Times New Roman" w:hAnsi="Times New Roman" w:cs="Times New Roman"/>
        </w:rPr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>4.3. Положение принимается на неопределенный срок. Изменения и дополнения к Положению принимаются в порядке, предусмотренном п.4.1 настоящего Положения.</w:t>
      </w:r>
    </w:p>
    <w:p w:rsidR="0037239F" w:rsidRPr="0037239F" w:rsidRDefault="0037239F" w:rsidP="0037239F">
      <w:pPr>
        <w:jc w:val="both"/>
        <w:rPr>
          <w:rFonts w:ascii="Times New Roman" w:hAnsi="Times New Roman" w:cs="Times New Roman"/>
          <w:sz w:val="24"/>
          <w:szCs w:val="24"/>
        </w:rPr>
      </w:pPr>
      <w:r w:rsidRPr="0037239F">
        <w:rPr>
          <w:rFonts w:ascii="Times New Roman" w:hAnsi="Times New Roman" w:cs="Times New Roman"/>
          <w:sz w:val="24"/>
          <w:szCs w:val="24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7239F" w:rsidRPr="0037239F" w:rsidRDefault="0037239F" w:rsidP="0037239F">
      <w:pPr>
        <w:rPr>
          <w:rFonts w:ascii="Times New Roman" w:hAnsi="Times New Roman" w:cs="Times New Roman"/>
          <w:sz w:val="24"/>
          <w:szCs w:val="24"/>
        </w:rPr>
      </w:pPr>
    </w:p>
    <w:p w:rsidR="0037239F" w:rsidRPr="0037239F" w:rsidRDefault="0037239F" w:rsidP="003723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7239F" w:rsidRPr="0037239F" w:rsidRDefault="0037239F" w:rsidP="003723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39F" w:rsidRPr="0037239F" w:rsidRDefault="0037239F">
      <w:pPr>
        <w:rPr>
          <w:rFonts w:ascii="Times New Roman" w:hAnsi="Times New Roman" w:cs="Times New Roman"/>
          <w:sz w:val="24"/>
          <w:szCs w:val="24"/>
        </w:rPr>
      </w:pPr>
    </w:p>
    <w:sectPr w:rsidR="0037239F" w:rsidRPr="00372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9F"/>
    <w:rsid w:val="0037239F"/>
    <w:rsid w:val="00ED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39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37239F"/>
    <w:pPr>
      <w:spacing w:before="120" w:after="120" w:line="240" w:lineRule="auto"/>
      <w:ind w:firstLine="24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6">
    <w:name w:val="Hyperlink"/>
    <w:uiPriority w:val="99"/>
    <w:unhideWhenUsed/>
    <w:rsid w:val="0037239F"/>
    <w:rPr>
      <w:color w:val="0000FF"/>
      <w:u w:val="single"/>
    </w:rPr>
  </w:style>
  <w:style w:type="paragraph" w:customStyle="1" w:styleId="c7">
    <w:name w:val="c7"/>
    <w:basedOn w:val="a"/>
    <w:rsid w:val="00372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39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37239F"/>
    <w:pPr>
      <w:spacing w:before="120" w:after="120" w:line="240" w:lineRule="auto"/>
      <w:ind w:firstLine="24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6">
    <w:name w:val="Hyperlink"/>
    <w:uiPriority w:val="99"/>
    <w:unhideWhenUsed/>
    <w:rsid w:val="0037239F"/>
    <w:rPr>
      <w:color w:val="0000FF"/>
      <w:u w:val="single"/>
    </w:rPr>
  </w:style>
  <w:style w:type="paragraph" w:customStyle="1" w:styleId="c7">
    <w:name w:val="c7"/>
    <w:basedOn w:val="a"/>
    <w:rsid w:val="00372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ohrana-tryda.com/node/401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2021-08-17T13:28:00Z</dcterms:created>
  <dcterms:modified xsi:type="dcterms:W3CDTF">2021-08-17T13:29:00Z</dcterms:modified>
</cp:coreProperties>
</file>